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F50DA8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</w:t>
      </w:r>
      <w:r w:rsidR="00F746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B390E">
        <w:rPr>
          <w:rFonts w:ascii="Times New Roman" w:hAnsi="Times New Roman" w:cs="Times New Roman"/>
          <w:sz w:val="24"/>
          <w:szCs w:val="24"/>
        </w:rPr>
        <w:t>26</w:t>
      </w:r>
      <w:r w:rsidR="00F7461E">
        <w:rPr>
          <w:rFonts w:ascii="Times New Roman" w:hAnsi="Times New Roman" w:cs="Times New Roman"/>
          <w:sz w:val="24"/>
          <w:szCs w:val="24"/>
        </w:rPr>
        <w:t xml:space="preserve">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>Дакаевой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>Фаризы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>Касимовны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4E86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F7461E">
        <w:rPr>
          <w:rFonts w:ascii="Times New Roman" w:hAnsi="Times New Roman" w:cs="Times New Roman"/>
          <w:sz w:val="24"/>
          <w:szCs w:val="24"/>
        </w:rPr>
        <w:t xml:space="preserve"> </w:t>
      </w:r>
      <w:r w:rsidR="004761F6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74336F">
        <w:rPr>
          <w:rFonts w:ascii="Times New Roman" w:hAnsi="Times New Roman" w:cs="Times New Roman"/>
          <w:sz w:val="24"/>
          <w:szCs w:val="24"/>
        </w:rPr>
        <w:t>привлекаемой</w:t>
      </w:r>
      <w:r w:rsidRPr="00A81833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4761F6" w:rsidRPr="00F50DA8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F50DA8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Дакаева</w:t>
      </w:r>
      <w:r>
        <w:rPr>
          <w:rFonts w:ascii="Times New Roman" w:hAnsi="Times New Roman" w:cs="Times New Roman"/>
          <w:sz w:val="24"/>
          <w:szCs w:val="24"/>
        </w:rPr>
        <w:t xml:space="preserve"> Ф.К. являясь привлеченной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105862</w:t>
      </w:r>
      <w:r w:rsidRPr="00A81833" w:rsidR="005D2B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1120002</w:t>
      </w:r>
      <w:r w:rsidR="002E2AA9">
        <w:rPr>
          <w:rFonts w:ascii="Times New Roman" w:hAnsi="Times New Roman" w:cs="Times New Roman"/>
          <w:sz w:val="24"/>
          <w:szCs w:val="24"/>
        </w:rPr>
        <w:t>332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735202">
        <w:rPr>
          <w:rFonts w:ascii="Times New Roman" w:hAnsi="Times New Roman" w:cs="Times New Roman"/>
          <w:sz w:val="24"/>
          <w:szCs w:val="24"/>
        </w:rPr>
        <w:t>20.11.2025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</w:t>
      </w:r>
      <w:r w:rsidR="002E2AA9">
        <w:rPr>
          <w:rFonts w:ascii="Times New Roman" w:hAnsi="Times New Roman" w:cs="Times New Roman"/>
          <w:sz w:val="24"/>
          <w:szCs w:val="24"/>
        </w:rPr>
        <w:t>750</w:t>
      </w:r>
      <w:r w:rsidR="00735202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735202">
        <w:rPr>
          <w:rFonts w:ascii="Times New Roman" w:hAnsi="Times New Roman" w:cs="Times New Roman"/>
          <w:sz w:val="24"/>
          <w:szCs w:val="24"/>
        </w:rPr>
        <w:t>02.12.2025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Дакаева</w:t>
      </w:r>
      <w:r>
        <w:rPr>
          <w:sz w:val="24"/>
          <w:szCs w:val="24"/>
        </w:rPr>
        <w:t xml:space="preserve"> Ф.К.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>на рассмотрение дела не яви</w:t>
      </w:r>
      <w:r w:rsidR="00735202">
        <w:rPr>
          <w:iCs/>
          <w:sz w:val="24"/>
          <w:szCs w:val="24"/>
        </w:rPr>
        <w:t>лась</w:t>
      </w:r>
      <w:r w:rsidRPr="00A81833">
        <w:rPr>
          <w:iCs/>
          <w:sz w:val="24"/>
          <w:szCs w:val="24"/>
        </w:rPr>
        <w:t xml:space="preserve">, </w:t>
      </w:r>
      <w:r w:rsidRPr="00A81833">
        <w:rPr>
          <w:sz w:val="24"/>
          <w:szCs w:val="24"/>
        </w:rPr>
        <w:t>о времени и месте рассмотрения дела надлежаще извещен</w:t>
      </w:r>
      <w:r w:rsidR="00735202">
        <w:rPr>
          <w:sz w:val="24"/>
          <w:szCs w:val="24"/>
        </w:rPr>
        <w:t>а</w:t>
      </w:r>
      <w:r w:rsidRPr="00A81833">
        <w:rPr>
          <w:sz w:val="24"/>
          <w:szCs w:val="24"/>
        </w:rPr>
        <w:t>. Ходатайств об отложении дела от не</w:t>
      </w:r>
      <w:r w:rsidR="00735202">
        <w:rPr>
          <w:sz w:val="24"/>
          <w:szCs w:val="24"/>
        </w:rPr>
        <w:t>ё</w:t>
      </w:r>
      <w:r w:rsidRPr="00A81833">
        <w:rPr>
          <w:sz w:val="24"/>
          <w:szCs w:val="24"/>
        </w:rPr>
        <w:t xml:space="preserve"> не поступало, при таких обстоятельствах, в соответствии с ч. 2 ст.25.1 КоАП РФ, мировой судья считает</w:t>
      </w:r>
      <w:r w:rsidR="008978A0">
        <w:rPr>
          <w:sz w:val="24"/>
          <w:szCs w:val="24"/>
        </w:rPr>
        <w:t xml:space="preserve"> возможным рассмотреть дело в её</w:t>
      </w:r>
      <w:r w:rsidRPr="00A81833">
        <w:rPr>
          <w:sz w:val="24"/>
          <w:szCs w:val="24"/>
        </w:rPr>
        <w:t xml:space="preserve">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A81833">
        <w:rPr>
          <w:rFonts w:ascii="Times New Roman" w:hAnsi="Times New Roman" w:cs="Times New Roman"/>
          <w:sz w:val="24"/>
          <w:szCs w:val="24"/>
        </w:rPr>
        <w:t>№ 188108862</w:t>
      </w:r>
      <w:r w:rsidR="00E35FE1">
        <w:rPr>
          <w:rFonts w:ascii="Times New Roman" w:hAnsi="Times New Roman" w:cs="Times New Roman"/>
          <w:sz w:val="24"/>
          <w:szCs w:val="24"/>
        </w:rPr>
        <w:t>609200</w:t>
      </w:r>
      <w:r w:rsidR="008978A0">
        <w:rPr>
          <w:rFonts w:ascii="Times New Roman" w:hAnsi="Times New Roman" w:cs="Times New Roman"/>
          <w:sz w:val="24"/>
          <w:szCs w:val="24"/>
        </w:rPr>
        <w:t>2</w:t>
      </w:r>
      <w:r w:rsidR="002E2AA9">
        <w:rPr>
          <w:rFonts w:ascii="Times New Roman" w:hAnsi="Times New Roman" w:cs="Times New Roman"/>
          <w:sz w:val="24"/>
          <w:szCs w:val="24"/>
        </w:rPr>
        <w:t>4173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8978A0">
        <w:rPr>
          <w:rFonts w:ascii="Times New Roman" w:hAnsi="Times New Roman" w:cs="Times New Roman"/>
          <w:sz w:val="24"/>
          <w:szCs w:val="24"/>
        </w:rPr>
        <w:t>07.04</w:t>
      </w:r>
      <w:r w:rsidR="00E35FE1">
        <w:rPr>
          <w:rFonts w:ascii="Times New Roman" w:hAnsi="Times New Roman" w:cs="Times New Roman"/>
          <w:sz w:val="24"/>
          <w:szCs w:val="24"/>
        </w:rPr>
        <w:t>.2026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74336F">
        <w:rPr>
          <w:rFonts w:ascii="Times New Roman" w:hAnsi="Times New Roman" w:cs="Times New Roman"/>
          <w:sz w:val="24"/>
          <w:szCs w:val="24"/>
        </w:rPr>
        <w:t>Дакаева</w:t>
      </w:r>
      <w:r w:rsidR="0074336F">
        <w:rPr>
          <w:rFonts w:ascii="Times New Roman" w:hAnsi="Times New Roman" w:cs="Times New Roman"/>
          <w:sz w:val="24"/>
          <w:szCs w:val="24"/>
        </w:rPr>
        <w:t xml:space="preserve"> Ф.К.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921B39">
        <w:rPr>
          <w:rFonts w:ascii="Times New Roman" w:hAnsi="Times New Roman" w:cs="Times New Roman"/>
          <w:sz w:val="24"/>
          <w:szCs w:val="24"/>
        </w:rPr>
        <w:t>№</w:t>
      </w:r>
      <w:r w:rsidR="002E2AA9">
        <w:rPr>
          <w:rFonts w:ascii="Times New Roman" w:hAnsi="Times New Roman" w:cs="Times New Roman"/>
          <w:sz w:val="24"/>
          <w:szCs w:val="24"/>
        </w:rPr>
        <w:t xml:space="preserve">18810586251120002332 </w:t>
      </w:r>
      <w:r w:rsidR="00921B39">
        <w:rPr>
          <w:rFonts w:ascii="Times New Roman" w:hAnsi="Times New Roman" w:cs="Times New Roman"/>
          <w:sz w:val="24"/>
          <w:szCs w:val="24"/>
        </w:rPr>
        <w:t xml:space="preserve">от </w:t>
      </w:r>
      <w:r w:rsidR="00735202">
        <w:rPr>
          <w:rFonts w:ascii="Times New Roman" w:hAnsi="Times New Roman" w:cs="Times New Roman"/>
          <w:sz w:val="24"/>
          <w:szCs w:val="24"/>
        </w:rPr>
        <w:t>20.11.2025</w:t>
      </w:r>
      <w:r w:rsidRPr="00A81833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74336F">
        <w:t>Дакаева</w:t>
      </w:r>
      <w:r w:rsidR="0074336F">
        <w:t xml:space="preserve"> Ф.К.</w:t>
      </w:r>
      <w:r w:rsidRPr="00A81833">
        <w:t>, являясь привлеченн</w:t>
      </w:r>
      <w:r w:rsidR="008978A0">
        <w:t>ой</w:t>
      </w:r>
      <w:r w:rsidRPr="00A81833">
        <w:t xml:space="preserve"> к административно</w:t>
      </w:r>
      <w:r w:rsidR="008978A0">
        <w:t>й ответственности, за которое ей</w:t>
      </w:r>
      <w:r w:rsidRPr="00A81833">
        <w:t xml:space="preserve"> согласно постановлению </w:t>
      </w:r>
      <w:r w:rsidR="00921B39">
        <w:t>№</w:t>
      </w:r>
      <w:r w:rsidR="002E2AA9">
        <w:t xml:space="preserve">18810586251120002332 </w:t>
      </w:r>
      <w:r w:rsidR="00921B39">
        <w:t xml:space="preserve">от </w:t>
      </w:r>
      <w:r w:rsidR="00735202">
        <w:t>20.11.2025</w:t>
      </w:r>
      <w:r w:rsidRPr="00A81833" w:rsidR="00781724">
        <w:t xml:space="preserve">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21840">
        <w:t>Дакаевой</w:t>
      </w:r>
      <w:r w:rsidR="00121840">
        <w:t xml:space="preserve"> Ф.К.</w:t>
      </w:r>
      <w:r w:rsidRPr="00A81833">
        <w:t xml:space="preserve"> письмом с почтовым уведомлением по адресу регистрации. Постановление </w:t>
      </w:r>
      <w:r w:rsidR="00121840">
        <w:t>Дакаевой</w:t>
      </w:r>
      <w:r w:rsidR="00121840">
        <w:t xml:space="preserve"> Ф.К.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A81833"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74336F">
        <w:t>Дакаева</w:t>
      </w:r>
      <w:r w:rsidR="0074336F">
        <w:t xml:space="preserve"> Ф.К.</w:t>
      </w:r>
      <w:r w:rsidRPr="00A81833">
        <w:t xml:space="preserve"> винов</w:t>
      </w:r>
      <w:r w:rsidR="00507096">
        <w:t>на</w:t>
      </w:r>
      <w:r w:rsidRPr="00A81833">
        <w:t xml:space="preserve"> в совершении административного правонарушения, е</w:t>
      </w:r>
      <w:r w:rsidR="00507096">
        <w:t>ё</w:t>
      </w:r>
      <w:r w:rsidRPr="00A81833">
        <w:t xml:space="preserve">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507096">
        <w:rPr>
          <w:rFonts w:ascii="Times New Roman" w:hAnsi="Times New Roman" w:cs="Times New Roman"/>
          <w:sz w:val="24"/>
          <w:szCs w:val="24"/>
        </w:rPr>
        <w:t>Дакаевой</w:t>
      </w:r>
      <w:r w:rsidR="00507096">
        <w:rPr>
          <w:rFonts w:ascii="Times New Roman" w:hAnsi="Times New Roman" w:cs="Times New Roman"/>
          <w:sz w:val="24"/>
          <w:szCs w:val="24"/>
        </w:rPr>
        <w:t xml:space="preserve"> Ф.К.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F50DA8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F50DA8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4B0FC5">
        <w:rPr>
          <w:color w:val="000000"/>
        </w:rPr>
        <w:t>Дакаевой</w:t>
      </w:r>
      <w:r w:rsidR="004B0FC5">
        <w:rPr>
          <w:color w:val="000000"/>
        </w:rPr>
        <w:t xml:space="preserve"> </w:t>
      </w:r>
      <w:r w:rsidR="004B0FC5">
        <w:rPr>
          <w:color w:val="000000"/>
        </w:rPr>
        <w:t>Фаризы</w:t>
      </w:r>
      <w:r w:rsidR="004B0FC5">
        <w:rPr>
          <w:color w:val="000000"/>
        </w:rPr>
        <w:t xml:space="preserve"> </w:t>
      </w:r>
      <w:r w:rsidR="004B0FC5">
        <w:rPr>
          <w:color w:val="000000"/>
        </w:rPr>
        <w:t>Касимовны</w:t>
      </w:r>
      <w:r w:rsidRPr="00A81833" w:rsidR="004B0FC5">
        <w:t xml:space="preserve"> </w:t>
      </w:r>
      <w:r w:rsidRPr="00A81833">
        <w:t>виновн</w:t>
      </w:r>
      <w:r w:rsidR="003264FF">
        <w:t>ой</w:t>
      </w:r>
      <w:r w:rsidRPr="00A81833">
        <w:t xml:space="preserve">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2E2AA9">
        <w:t>1 5</w:t>
      </w:r>
      <w:r w:rsidRPr="00A81833">
        <w:t>00 (</w:t>
      </w:r>
      <w:r w:rsidR="002E2AA9">
        <w:t>одна</w:t>
      </w:r>
      <w:r w:rsidRPr="00A81833">
        <w:t xml:space="preserve"> тысяч</w:t>
      </w:r>
      <w:r w:rsidR="002E2AA9">
        <w:t>а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5543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2E2AA9" w:rsidR="002E2AA9">
        <w:rPr>
          <w:rFonts w:ascii="Times New Roman" w:hAnsi="Times New Roman" w:cs="Times New Roman"/>
          <w:sz w:val="24"/>
          <w:szCs w:val="24"/>
        </w:rPr>
        <w:t>0412365400335003722620156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5543B5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5543B5">
      <w:pPr>
        <w:tabs>
          <w:tab w:val="left" w:pos="2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5543B5">
      <w:pPr>
        <w:tabs>
          <w:tab w:val="left" w:pos="2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43B5" w:rsidP="0055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5543B5" w:rsidP="0055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5543B5">
      <w:pPr>
        <w:pStyle w:val="Heading1"/>
        <w:ind w:firstLine="567"/>
        <w:rPr>
          <w:sz w:val="24"/>
          <w:szCs w:val="24"/>
        </w:rPr>
      </w:pPr>
    </w:p>
    <w:sectPr w:rsidSect="00AD31A3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465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1F4943">
      <w:rPr>
        <w:rFonts w:ascii="Times New Roman" w:hAnsi="Times New Roman" w:cs="Times New Roman"/>
        <w:sz w:val="24"/>
        <w:szCs w:val="24"/>
      </w:rPr>
      <w:t>37</w:t>
    </w:r>
    <w:r w:rsidR="00705CC7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F7461E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B390E">
      <w:rPr>
        <w:rFonts w:ascii="Times New Roman" w:hAnsi="Times New Roman" w:cs="Times New Roman"/>
        <w:sz w:val="24"/>
        <w:szCs w:val="24"/>
      </w:rPr>
      <w:t>15</w:t>
    </w:r>
    <w:r w:rsidR="00705CC7">
      <w:rPr>
        <w:rFonts w:ascii="Times New Roman" w:hAnsi="Times New Roman" w:cs="Times New Roman"/>
        <w:sz w:val="24"/>
        <w:szCs w:val="24"/>
      </w:rPr>
      <w:t>66-78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0A43"/>
    <w:rsid w:val="00052E16"/>
    <w:rsid w:val="0005355E"/>
    <w:rsid w:val="000538A2"/>
    <w:rsid w:val="00056B32"/>
    <w:rsid w:val="00060211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21840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4943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193F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2AA9"/>
    <w:rsid w:val="002E63DF"/>
    <w:rsid w:val="002F192A"/>
    <w:rsid w:val="00301237"/>
    <w:rsid w:val="0030378E"/>
    <w:rsid w:val="00315195"/>
    <w:rsid w:val="00315343"/>
    <w:rsid w:val="00323147"/>
    <w:rsid w:val="003264FF"/>
    <w:rsid w:val="00327A86"/>
    <w:rsid w:val="0035002D"/>
    <w:rsid w:val="00353847"/>
    <w:rsid w:val="00371BD1"/>
    <w:rsid w:val="00372EDA"/>
    <w:rsid w:val="0037746A"/>
    <w:rsid w:val="00380A39"/>
    <w:rsid w:val="0038376A"/>
    <w:rsid w:val="0038521D"/>
    <w:rsid w:val="003A1BFB"/>
    <w:rsid w:val="003B1A46"/>
    <w:rsid w:val="003B390E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761F6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0FC5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07096"/>
    <w:rsid w:val="00524C36"/>
    <w:rsid w:val="005275EF"/>
    <w:rsid w:val="00530234"/>
    <w:rsid w:val="00533C4B"/>
    <w:rsid w:val="0053557A"/>
    <w:rsid w:val="00537F8E"/>
    <w:rsid w:val="005543B5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05CC7"/>
    <w:rsid w:val="00724BD3"/>
    <w:rsid w:val="00732DE7"/>
    <w:rsid w:val="007344CE"/>
    <w:rsid w:val="00735202"/>
    <w:rsid w:val="0074336F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978A0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1B39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205A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4C58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D31A3"/>
    <w:rsid w:val="00AE1A41"/>
    <w:rsid w:val="00AF02E0"/>
    <w:rsid w:val="00AF058B"/>
    <w:rsid w:val="00AF52DC"/>
    <w:rsid w:val="00B0020D"/>
    <w:rsid w:val="00B018C8"/>
    <w:rsid w:val="00B20E14"/>
    <w:rsid w:val="00B350DE"/>
    <w:rsid w:val="00B43069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5FE1"/>
    <w:rsid w:val="00E36274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04E86"/>
    <w:rsid w:val="00F13498"/>
    <w:rsid w:val="00F22F4C"/>
    <w:rsid w:val="00F310C0"/>
    <w:rsid w:val="00F32C0A"/>
    <w:rsid w:val="00F364D0"/>
    <w:rsid w:val="00F4199D"/>
    <w:rsid w:val="00F42DB8"/>
    <w:rsid w:val="00F5003C"/>
    <w:rsid w:val="00F50DA8"/>
    <w:rsid w:val="00F5337A"/>
    <w:rsid w:val="00F61B69"/>
    <w:rsid w:val="00F6217D"/>
    <w:rsid w:val="00F63162"/>
    <w:rsid w:val="00F65D14"/>
    <w:rsid w:val="00F74445"/>
    <w:rsid w:val="00F7461E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